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1585"/>
        <w:gridCol w:w="1127"/>
        <w:gridCol w:w="2695"/>
        <w:gridCol w:w="459"/>
        <w:gridCol w:w="31"/>
        <w:gridCol w:w="1154"/>
        <w:gridCol w:w="1185"/>
        <w:gridCol w:w="1178"/>
        <w:gridCol w:w="19"/>
        <w:gridCol w:w="31"/>
      </w:tblGrid>
      <w:tr w:rsidR="00BC420B" w14:paraId="7FB194AD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102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044AAD" w14:textId="21608C32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Załącznik nr 2 </w:t>
            </w:r>
            <w:r w:rsidR="00B14F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–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14F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Kosztorys ofertowy</w:t>
            </w:r>
          </w:p>
        </w:tc>
      </w:tr>
      <w:tr w:rsidR="00BC420B" w14:paraId="630873F8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A1BC2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BB7E5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EA40C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C3A0C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AE83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AACF7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E4A62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C7BF7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C420B" w14:paraId="34F34417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55DF1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C41B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19A1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230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773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6A61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EF32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92487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7DB7B2B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388030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3E98AE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8355F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ROBOTY BUDOWLANE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686344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908DB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98897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DF06E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219AAB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420B" w14:paraId="1EE265CD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4F9D6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553AA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3 0801-0400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B6E24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posadzek z płytek na zaprawie cementowej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42CB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05322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62577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C3354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DF704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4AE8152B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682A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30D0A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KNNR-W 3 0614-0500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C2232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okładziny ściennej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CAC89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DF8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AAE18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9B168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BBA65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F40C5A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80DEC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EE343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KNNR-W 3 0805-0200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55A18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Zerwanie posadzki z wykładziny PVC bez odzysku materiałów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22B4C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7EE08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63,300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77B25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02A38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A47602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AE5B72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EAC64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C6216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3 0702-0500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FC7DC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Wykucie z muru drzwi płytowych wewn.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7223D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D4F1A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6,720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48512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D9D0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5D21C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3942242E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AFD6D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D1CC3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KNNR-W 3 0518-0200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938F0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Wyjęcie ościeżnicy o powierzchni od 1 m2 - 2 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E3CD5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49B13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F60D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D21E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0F16F2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6AA9483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72B99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4707F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0105-0500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0938F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ścianki pełnej o grubości 1/2 cegły na zaprawie cementowej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DC2CD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B0D4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6,174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D2A1D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7B2D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1B48DA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E75ECF3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10277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C65A0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7-28 0301-1000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78333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Rozebranie podłoża z betonu grubości 10 cm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5227D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D0236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BD3C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2868B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45EBD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4C6311A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100F8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3175E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13-12 0102-0400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85FFE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Mechaniczne wykucie otworów w konstrukcjach betonowych i żelbetowych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B735F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9DC73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2,205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EFEF8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C40AF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E6980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6AB778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A8BD5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74504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1101-0300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388AF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Wywiezienie gruzu z terenu rozbiórki przy ręcznym załadowaniu i wyładowaniu. Transport gruzu samochodem dostawczym na odległość 1 km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36D62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C3770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B9487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1DD4A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74A35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536B4F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14787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5E369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4-04 1101-0600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60EBB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Wywiezienie gruzu z terenu rozbiórki przy ręcznym za- i wyładunkiem.Nakłady uzupełniające na każdy dalszy rozpoczęty km odl.transp.ponad 1km samochodem dostaw. - do 11 km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4083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122C3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37CD6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D0509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B1B9E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57EF95E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C8D83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1BC5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76403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Opłata za odpady - koszty utylizacji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8B165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E5BC1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6D6AB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A3B65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696E29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2CA11658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316E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663F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4-01 0347-0500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96BEB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Wykucie gniazd o głębokości 1 cegły dla belek,w ścianach z cegieł na zaprawie cementowej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206D1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06050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FC29D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F36A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340EBC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45A52E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E2EF8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0C0BC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13-13 0806-0300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2C7CD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Konstrukcje stalowe budynków i budowli. Belki stalowe IPE220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BD98F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A1642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0,050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8B85F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9EC99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A7970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8DB14C6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2AE32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58047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0160-0100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B0FC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Ułożenie nadproży prefabrykowanych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CB644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D3810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0A36C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E4111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F714E7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556F5D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B8D3F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A84A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1205-0100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44AAA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Zerwanie starych tapet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4B00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F1B5B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D4F7A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2DE17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30631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55BDC19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21728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3547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1202-0900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3C7F0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Zeskrobanie i zmycie starej farby w pomieszczeniach o powierzchni podłogi ponad 5 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E2C8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225D2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196,508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5BF88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5B4E8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E177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D473AB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B9DBE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3649B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1134-0201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B7DE9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pionowych preparatami gruntującymi "ATLAS UNI GRUNT"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E3BF5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F6C8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196,508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644D2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F12C5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3E9E3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2779518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A4E09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49D69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KNKRB 2 0803-0800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BABD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Gładź gipsową dwuwarstwowa na ścianach z płyt gipsowych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06510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5FDAD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196,508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5BBE8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A9191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33424E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D157E0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9F8CF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EFB20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2 1301-0800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8C94C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Trzykrotne malowanie farbą emulsyjną bez gruntowania tynków wewnętrznych gładkich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3443A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1326D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196,508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C5FE8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C1E3D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4DCF4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0EBA18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91BFD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78A1D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0829-0100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6C5E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Licowanie ścian płytkami na klej.Przygotowanie podłoża (B.I.nr 8/96)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42D2F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A3E90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2EA9B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105C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5B878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6E41FD4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A0681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C5650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0840-1100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C1023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Licowanie ścian o powierzchni ponad 5 m2 płytkami terakotowymi o wymiarach 40x45 cm luzem,na zaprawie klejowej "ATLAS"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7E3DC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14368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7BFC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9E540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0AB80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E04927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9EF48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1871A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1118-0100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D08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Posadzki płytkowe z kamieni sztucznych układanych na klej - przygotowanie podłoża (B.I.nr 8/96)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DC769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BD65E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FC195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656CE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90EF61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ADD083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7400E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545D3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1134-0100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87D32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Gruntowanie powierzchni poziomych preparatami gruntującymi "CERESIT CT 17"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BC5B6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0B6F5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BB05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DAF90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90035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BBCCDE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91A14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E5766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KNNR-W 2 0602-0300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FC94E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Izolacje poziome przeciwdźwiękowe z płyt styropianowych układnych na wierzchu konstrukcji na sucho jednowarstwowe, gr. 10 cm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E8437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703FB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49FF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DD2E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D561DA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CF3F69C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34449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38A3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13-12 0701-0600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E2AAD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Izolacja przeciwwilgociowa z foli polietylenowej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C1124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E750F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1AC51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06D7C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7907C0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2AB0CAD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488A1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E7C41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13-12 1001-0500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5A97D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Posadzki betonowe gr. 8 cm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8126F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C0D3B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5,312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878C6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21C1E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1892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B0102C6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12191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599C2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1119-1100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C8C70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Posadzki jedno- i dwubarwne z płytek gresowych 60x60 cm luzem,na zaprawie klejowej "ATLAS" w pomieszczeniach o powierzchni ponad 8 m2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894F1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ABC12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63,300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DDDE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D757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509F6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C242C6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D4282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15C2F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1015-0100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E5C3F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Ościeżnice drewniane zwykłe /B.I.nr 8/96/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9CB29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7BA05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C436B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744B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89BCF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36F15F5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C7190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17ACD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2-02 1017-0200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4F37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Skrzydła drzwiowe płytowe wewnętrzne,wewnątrzlokalowe,jednodzielne pełne o  powierzchni ponad 1,60 m2,fabrycznie wykończone /B.I.nr  8/96/ - trzy zawiasy, zamek  patentowy, drzwi pełne (zakaz wypełnienia plaster miodu)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1CE06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D9D85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4C496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A9EF0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543D93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2D11DA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79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E2405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CB90B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NNRNKB 2-02U 2702-0100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7AA18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Sufity podwieszone o konstrukcji metalowej z wypełnieniem płytami z włókien mineralnych z zastosowaniem profili poprzecznych o długości 60 cm (Orgbud W-wa)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939FF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6CC47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B9B4C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588B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DE7F9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147C95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6B048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8A03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E5025BC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389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AB26D" w14:textId="0329EB09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2BCC7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 Smart 11.1.2.1</w:t>
            </w:r>
          </w:p>
        </w:tc>
      </w:tr>
    </w:tbl>
    <w:p w14:paraId="03C466BB" w14:textId="77777777" w:rsidR="00BC420B" w:rsidRDefault="00BC420B" w:rsidP="00BC42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C420B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1585"/>
        <w:gridCol w:w="1127"/>
        <w:gridCol w:w="2695"/>
        <w:gridCol w:w="459"/>
        <w:gridCol w:w="31"/>
        <w:gridCol w:w="1154"/>
        <w:gridCol w:w="1185"/>
        <w:gridCol w:w="1178"/>
        <w:gridCol w:w="19"/>
        <w:gridCol w:w="31"/>
      </w:tblGrid>
      <w:tr w:rsidR="00BC420B" w14:paraId="51F06976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5C7B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B584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74AE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20B" w14:paraId="2699CFC3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0AB7E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3DB8D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8D21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D1A3B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825C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293CD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1023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3F25C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C420B" w14:paraId="0618ABD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43EB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A6A1E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E40B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6450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32605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640F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183F3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3F07B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1947E19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840F5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4D99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0-14 2010-0501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03F18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Zabudowy z płyt gipsowo - kartonowych z ociepleniem na rusztach metalowych pojedyńczych z pokryciem  dwuwarstwowe 75-101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56408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F57AF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1,560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7C39A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BD8A6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73B73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2B0362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A5B5D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3DF97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2-22 0601-0800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97DD2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Zabudowa w systemach DICHT KINDER wykonana z 28 milimetrowej, wielowarstwowej płyty wiórowej, powlekanej obustronnie żywicami melaminowymi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0D52A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27BC6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3,240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72E9E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83DE6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7F87BB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F7DE0B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D1AB2A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445E4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84B9A8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INSTALACJE SANITARNE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773D68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1FAD15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3DC29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5EAF0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56CF19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C420B" w14:paraId="03FCBEC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192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09E4F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0225-0300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A2BD4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urządzeń sanitarnych: umywalki porcelanowej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4491A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93ADE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8407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2C583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40B21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71B2B4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2E8D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F8AD0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0225-0500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13448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urządzeń sanitarnych: ustępu z miską porcelanową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38DE7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BB328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8E40D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59F26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B5877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93FC1D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5872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38EF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0235-0700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54505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wanny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9AA3F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90574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71FD6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12A5B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6B524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773D8C2D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FB0A7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CEA45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8 0409-0200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83A79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rurociągu stalowego c.o. o połączeniach gwintowanych o średnicy 25-32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26E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268E1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258B9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687F5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E9E68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4354FFA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3790F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C0F58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0-13 0128-0100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97EC7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Rurociągi z rur Pex firmy Tece łączonych metodą mechaniczną na ścianach budynków niemieszkalnych. Rurociągi o średnicy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956B8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E8D7C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AAF8E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1ADF3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0F287E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E1FD9E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E0E69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F9F8E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0-34 0102-0100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CF9B6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Izolacja rurociągów otulinami Thermaflex ZZ, grubość izolacji 6 mm. Średnica zewnętrzna rurociągów 12-22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89893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6127A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3AAEA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4BCC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E3116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5F49333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6F7A7A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E7434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0208-0300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0CC89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Rurociąg z PVC kanalizacyjny o średnicy 110 mm o połączeniach wciskowych,na ścianach w budynkach niemieszkalnych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77515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7881A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1,500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13821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73A28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92FB30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4F0059D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BFDC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6AA8D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0208-0100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DCBF3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Rurociąg z PVC kanalizacyjny o średnicy 50 mm o połączeniach wciskowych,na ścianach w budynkach niemieszkalnych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A14D4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1F10B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CFECA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B5BB4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DE3D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EAF0A5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1418A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017BA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0211-0100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F0B09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za wykonanie podejścia odpływowego z rur i kształtek PVC kanalizacyjnych o średnicy 50 mm o połączeniach wciskowych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B3A0A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26A33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508DE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60F32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A5CA19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13F947E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2BD30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4C0C0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0211-0300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759FB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za wykonanie podejścia odpływowego z rur i kształtek PVC kanalizacyjnych o średnicy 110 mm o połączeniach wciskowych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7CF40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AB053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F2EF4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D3809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0F9FBD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D26208B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30656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AE747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3 0303-0200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B71E8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Ręczne przebicia w ścianach z cegły na zaprawie cementowej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1AC8F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9D17E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0,460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AAE72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720AF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D1BC37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49956B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BB417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CAA12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3 0302-0200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95675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Uzupełnienie ścian oraz zamurowanie otworów w ścianach z cegły na zaprawie cementowej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AAD03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m3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02DD1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0,460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E8B92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432C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EEC26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AD05F0B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A0BF4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D749A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0107-0100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32834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za wykonanie podejścia dopływowego do zaworów wypływowych, baterii, hydrantów, mieszaczy itp.o średnicy nominalnej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8E350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99D4E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AAC7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08252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87338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3920FF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DAE7C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FAEC1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0112-0100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40725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Zawory przelotowe o średnicy nominalnej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70609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36053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7263E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6F376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7AC99B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3E13A407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7C6F8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D0136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2-15G 0101-0100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84D2C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na ścianie elementów Geberit Kombifix do miski ustępowej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95C70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020A2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4C38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12528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6F41D4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621C6C5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8870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75903F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2-15G 0104-0100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F9A1E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Zamontowanie ustępu na elemencie montażowym wraz z klapą samoopadającą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C5C55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31201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A982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0BC7E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D005DD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C4F023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75867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B4984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2-15 0230-0201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542271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Umywalki pojedyńcze porcelanowe z syfonem gruszkowym,z tworzywa sztucznego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E38F9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07E6E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31DFF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6AF65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78D34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9A191C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140E1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6E08C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0115-0200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52EA5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Bateria umywalkowa lub zmywakowa stojąca o średnicy nominalnej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F5131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E9A95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11C4D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BA722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BB406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465539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6205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85CED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KNR-W 2-17 0137-0100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5CAC2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Kratki wentylacyjne typ A o obwodach do 1000 mm - do przewodów murowanych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4527C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3143F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C6D18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60B0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06BD8B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3318DC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45D99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BA80F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7-28 0209-1100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F1E27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Wykucie bruzd o przekroju do 200 cm2 w podłożu betonowym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89B03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39342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18,900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92624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D235A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6065E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054F97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9F7A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3F412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4-01 0803-0100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B434F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Uzupełnienie posadzki cementowej o powierzchni 1,0 do 5,0 m2 w jednym miejscu z zatarciem na ostro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60A48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m2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9381E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2,835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AD4E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F784C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BADA9B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1B6BFB8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F3539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DA063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0-13 0128-0100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2D67B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Rurociągi z rur Pex firmy Tece łączonych metodą mechaniczną na ścianach budynków niemieszkalnych. Rurociągi o średnicy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EFA08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ED5F5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6F445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9E0FE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D5F22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85DFFE1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E5C69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016DE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0-34 0102-0100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1C39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Izolacja rurociągów otulinami Thermaflex ZZ, grubość izolacji 6 mm. Średnica zewnętrzna rurociągów 12-22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18F95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22E3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37,800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8A6E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BF852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647E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70ED7880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2E4C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A196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0107-0100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D87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za wykonanie podejścia dopływowego do zaworów wypływowych, baterii, hydrantów, mieszaczy itp.o średnicy nominalnej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305B48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EBF23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B7166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E2FD6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31F402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38A9428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34C04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C0844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0-31 0208-0300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EC17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zaworów grzejnikowych, zawory powrotne proste lub kątowe, średnica nominalna armatury 15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071359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20EA2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C2771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5E70F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01FEB1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1DDA5A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62869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D2AFC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4-02 0521-0200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AD4D3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Demontaż grzejnika stalowego płytowego dwurzędowego typu GP-2 i GP-4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770EC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7E575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EA3C4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18A56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08D255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44FD08C6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10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2838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18017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A616328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83"/>
        </w:trPr>
        <w:tc>
          <w:tcPr>
            <w:tcW w:w="35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4665E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01DD1" w14:textId="7DEA6193" w:rsidR="00BC420B" w:rsidRDefault="00BC420B" w:rsidP="00BC420B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44BF0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2"/>
                <w:szCs w:val="12"/>
              </w:rPr>
              <w:t>SeKo Smart 11.1.2.1</w:t>
            </w:r>
          </w:p>
        </w:tc>
      </w:tr>
    </w:tbl>
    <w:p w14:paraId="6525D9C9" w14:textId="77777777" w:rsidR="00BC420B" w:rsidRDefault="00BC420B" w:rsidP="00BC42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BC420B">
          <w:pgSz w:w="11926" w:h="16867"/>
          <w:pgMar w:top="565" w:right="847" w:bottom="565" w:left="847" w:header="708" w:footer="708" w:gutter="0"/>
          <w:cols w:space="708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5"/>
        <w:gridCol w:w="96"/>
        <w:gridCol w:w="1489"/>
        <w:gridCol w:w="1127"/>
        <w:gridCol w:w="2695"/>
        <w:gridCol w:w="459"/>
        <w:gridCol w:w="31"/>
        <w:gridCol w:w="797"/>
        <w:gridCol w:w="357"/>
        <w:gridCol w:w="1185"/>
        <w:gridCol w:w="1178"/>
        <w:gridCol w:w="19"/>
        <w:gridCol w:w="31"/>
      </w:tblGrid>
      <w:tr w:rsidR="00BC420B" w14:paraId="0756C48D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74"/>
        </w:trPr>
        <w:tc>
          <w:tcPr>
            <w:tcW w:w="35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0CF3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A004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90CA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420B" w14:paraId="4861F9C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BF07F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A0CDF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Kod</w:t>
            </w: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0B658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21D1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Jm</w:t>
            </w:r>
          </w:p>
        </w:tc>
        <w:tc>
          <w:tcPr>
            <w:tcW w:w="1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2044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Ilość robót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F4B996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jedn. roboty</w:t>
            </w: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8A3F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</w:t>
            </w:r>
          </w:p>
        </w:tc>
        <w:tc>
          <w:tcPr>
            <w:tcW w:w="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7004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BC420B" w14:paraId="298CE83B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7652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AFCB8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EDAF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3446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3AA8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22D7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8584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4F48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C420B" w14:paraId="12FBB907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DB5E56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2F065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KNR-I 0-35 0209-0600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1455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grzejników stalowych typu C33, V33, trzypłytowych o wysokości 300-900mm z zestawem wsporników montażowych o dł. 1000-1400 mm - materiał z odzysku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2CC43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710A1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9BE09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04572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90398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4B798F4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F5F1D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4CD7E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8 0528-0200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043F6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Uruchomienie kotłowni c.o. z dwuosobową obsługą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00C42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73054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9E939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8FF78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186F7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C420B" w14:paraId="1125A39E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18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7BAA6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0462AE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E8E42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Zrzut wody z instalacji c.o. i ponowne napełnienie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860FF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1EBE5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77BF2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ED2E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92E52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BC420B" w14:paraId="29ED0A92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029AC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F9590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KNR 2-15 0110-0400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D84D9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Próba szczelności instalacji wodociągowych w budynkach niemieszkalnych,rurociągi o średnicy do 65 mm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244AC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54A5D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6B90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A3FA8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ACE5DB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47DD4B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BB5C0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C5E6E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37D4C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lustra ściennego 0,6x0,9 m wklejanego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EB39B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116C9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7F60D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B2708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19461F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4D0CA1C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A55F72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F7588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0B8AB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podajnika do ręczników, stal nierdzewna, zamykane na klucz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D60C6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A7083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F3DBC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44714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B9ED4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DFC5AFF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E65DA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A496F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3FF81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zestawu do papieru toaletowego, stal nierdzewna,  zamykane na klucz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1C6D7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9FEDD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74C7E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2668A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897FE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07F18BE1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3BA43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17483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analiza własna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43B34F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Dostawa i montaż dozownika do mydła w płynie, stal  nierdzewna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6C85C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561D2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A961E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1D6A4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28308B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2A79FC07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88FE9D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40AB24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966FB9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INST. ELEKTRYCZNE</w:t>
            </w:r>
          </w:p>
        </w:tc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ECF35A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4A71C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8FADF6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B58D6D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36FC4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BC420B" w14:paraId="54F53A9A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C65B4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A9931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0210-0100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7D4F7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Przewody kabelkowe o łącznym przekroju żył do 7,5 mm2 układane na gotowych linkach nośnych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E5F890F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1A010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A752A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19841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EE2B0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46F6AAA4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D6135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B0D1F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0308-0100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72BC2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Gniazda instalacyjne wtyczkowe ze stykiem ochronnym, podtynkowe 2-biegunowe końcowe. Obciążalność 10 A, przekrój przewodu do 2,5 mm2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BA9077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8F942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34749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6A84F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7B36E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370C390B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FD242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61C0F1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5 0306-0100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A33BB4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Łączniki instalacyjne natynkowo-wtynkowe w puszkach szczękowych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A4C246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BDE0B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623B1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82028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8A7C3B7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11399DC6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F5349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F027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KSNR 5 0503-0102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33C94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opraw halogenowych wpuszczanych ze świetlówkami compact,w sufitach podwieszanych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BE630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EA6F32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B88E9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43A80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392C91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C3D7DC5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6678A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82FF36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N005-13-01-01-00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9910C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Sprawdzanie i pomiar obwodu elektrycznego N.N. ilości 1 faz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2681C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14DB26B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C287C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DF3C5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81A18FD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630C526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406"/>
        </w:trPr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EE2E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4A1AC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KNNR N005-13-01-02-00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B1BD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Sprawdzanie i pomiar obwodu elektrycznego N.N. ilości 3 faz</w:t>
            </w:r>
          </w:p>
        </w:tc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74D69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szt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1943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0622A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D11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8ABD4B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420B" w14:paraId="5D429519" w14:textId="77777777" w:rsidTr="009C4EC6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1023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C26F7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3C1D73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BC420B" w14:paraId="3A7E87E7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392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ED57E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3134D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Wartość kosztorysowa: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Podatek VAT (PO) = 23%WK: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C3FAF0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C420B" w14:paraId="023EACD7" w14:textId="77777777" w:rsidTr="009C4EC6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274"/>
        </w:trPr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08408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45FBF4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Wartość końcowa:</w:t>
            </w:r>
          </w:p>
        </w:tc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F7955" w14:textId="77777777" w:rsidR="00BC420B" w:rsidRDefault="00BC420B" w:rsidP="009C4EC6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B87E4B" w14:textId="77777777" w:rsidR="00B54A74" w:rsidRDefault="00B54A74"/>
    <w:sectPr w:rsidR="00B54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0B"/>
    <w:rsid w:val="00B14F55"/>
    <w:rsid w:val="00B54A74"/>
    <w:rsid w:val="00BC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501D"/>
  <w15:chartTrackingRefBased/>
  <w15:docId w15:val="{58FA0331-9AAA-47E4-889D-1CD8CD11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20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1327</Words>
  <Characters>7962</Characters>
  <Application>Microsoft Office Word</Application>
  <DocSecurity>0</DocSecurity>
  <Lines>66</Lines>
  <Paragraphs>18</Paragraphs>
  <ScaleCrop>false</ScaleCrop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Sobkowiak</dc:creator>
  <cp:keywords/>
  <dc:description/>
  <cp:lastModifiedBy>Emilia Sobkowiak</cp:lastModifiedBy>
  <cp:revision>2</cp:revision>
  <dcterms:created xsi:type="dcterms:W3CDTF">2020-09-10T05:52:00Z</dcterms:created>
  <dcterms:modified xsi:type="dcterms:W3CDTF">2020-09-10T05:55:00Z</dcterms:modified>
</cp:coreProperties>
</file>